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ФАООП УО МБОУ «Школа № 112 г. Донецка» разработала адаптированную образовательную программу начального образования обучающихся с умственной отсталостью (интеллектуальными нарушениями) (вариант 1). АООП адаптируется с учетом особенностей психофизического развития, индивидуальных возможностей, обучающихся с ограниченными возможностями здоровья (далее - ОВЗ) и обеспечивает коррекцию нарушений развития и социальную адаптацию.</w:t>
      </w:r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АООП может быть реализована в разных формах: как совместно с другими обучающимися, так и в отдельных классах, группах или в отдельных организациях. (</w:t>
      </w:r>
      <w:hyperlink r:id="rId4" w:history="1">
        <w:r>
          <w:rPr>
            <w:rStyle w:val="a3"/>
            <w:sz w:val="24"/>
            <w:szCs w:val="24"/>
          </w:rPr>
          <w:t>Часть 4 статьи 79</w:t>
        </w:r>
      </w:hyperlink>
      <w:r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(АООП)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обучающихся с умственной отсталостью (интеллектуальными нарушениями) (вариант 1) ―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 программа, адаптированная для обучения этой категории обучающихся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особенностей их психофизического развития, индивидуальных возможностей, 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коррекцию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адаптацию.</w:t>
      </w:r>
    </w:p>
    <w:p w:rsidR="00E56F0C" w:rsidRDefault="00E56F0C" w:rsidP="00E56F0C">
      <w:pPr>
        <w:tabs>
          <w:tab w:val="left" w:pos="851"/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АООП начального общего образования обучающихся с умственной отсталостью (интеллектуальными нарушениями) (вариант 1) определяет содержание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ожидаемые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результаты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:rsidR="00465436" w:rsidRDefault="00465436">
      <w:bookmarkStart w:id="0" w:name="_GoBack"/>
      <w:bookmarkEnd w:id="0"/>
    </w:p>
    <w:sectPr w:rsidR="0046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5"/>
    <w:rsid w:val="00465436"/>
    <w:rsid w:val="00E56F0C"/>
    <w:rsid w:val="00F5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A4AAB-AC08-4953-AC44-F5EA3FF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6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A1947CF40D442FFAEB2B6E513C0DA0C37AFEE56857AD5386D485450297135BFC585A9B73F5AF84F18DF08E3E8907388490F0E5EB4A1AAAr3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Скорик</dc:creator>
  <cp:keywords/>
  <dc:description/>
  <cp:lastModifiedBy>инна Скорик</cp:lastModifiedBy>
  <cp:revision>3</cp:revision>
  <dcterms:created xsi:type="dcterms:W3CDTF">2023-09-07T13:29:00Z</dcterms:created>
  <dcterms:modified xsi:type="dcterms:W3CDTF">2023-09-07T13:29:00Z</dcterms:modified>
</cp:coreProperties>
</file>